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B5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71B258" wp14:editId="23D38B2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695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7FF02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122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6658" w14:textId="6B7AE2C1" w:rsidR="00000000" w:rsidRDefault="005C5514">
            <w:pPr>
              <w:rPr>
                <w:rFonts w:eastAsia="Times New Roman"/>
              </w:rPr>
            </w:pPr>
            <w:r>
              <w:rPr>
                <w:rStyle w:val="Forte"/>
              </w:rPr>
              <w:t>21/03/2025</w:t>
            </w:r>
          </w:p>
        </w:tc>
      </w:tr>
    </w:tbl>
    <w:p w14:paraId="44CEC61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917E4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A6263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13C25A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0D13B20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7A1FE14" w14:textId="77777777" w:rsidR="00000000" w:rsidRDefault="00000000">
      <w:pPr>
        <w:pStyle w:val="NormalWeb"/>
      </w:pPr>
      <w:r>
        <w:rPr>
          <w:rStyle w:val="Forte"/>
        </w:rPr>
        <w:t>EDITAL Nº 120/14/2025 – PROCESSO Nº 136.00016570/2025–61</w:t>
      </w:r>
    </w:p>
    <w:p w14:paraId="2C9D13F1" w14:textId="77777777" w:rsidR="00000000" w:rsidRDefault="00000000">
      <w:pPr>
        <w:pStyle w:val="NormalWeb"/>
      </w:pPr>
      <w:r>
        <w:t> </w:t>
      </w:r>
    </w:p>
    <w:p w14:paraId="2112D3C1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A52465D" w14:textId="77777777" w:rsidR="00000000" w:rsidRDefault="00000000">
      <w:pPr>
        <w:pStyle w:val="NormalWeb"/>
      </w:pPr>
      <w:r>
        <w:t> </w:t>
      </w:r>
    </w:p>
    <w:p w14:paraId="716240EA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16136C2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97EA41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A69EA9C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C5A3DDD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7D03FCEE" w14:textId="77777777" w:rsidR="00000000" w:rsidRDefault="00000000">
      <w:pPr>
        <w:pStyle w:val="NormalWeb"/>
      </w:pPr>
      <w:r>
        <w:lastRenderedPageBreak/>
        <w:t> </w:t>
      </w:r>
    </w:p>
    <w:p w14:paraId="1D0B38C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405 – COMPORTAMENTO ORGANIZACIONAL</w:t>
      </w:r>
    </w:p>
    <w:p w14:paraId="528D65E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158A6F2A" w14:textId="77777777" w:rsidR="00000000" w:rsidRDefault="00000000">
      <w:pPr>
        <w:pStyle w:val="NormalWeb"/>
      </w:pPr>
      <w:r>
        <w:t> </w:t>
      </w:r>
    </w:p>
    <w:p w14:paraId="7AD74C7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09E340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03E9123" w14:textId="77777777" w:rsidR="00000000" w:rsidRDefault="00000000">
      <w:pPr>
        <w:pStyle w:val="NormalWeb"/>
      </w:pPr>
      <w:r>
        <w:t>20 / TIAGO RODRIGUES ARAUJO / 343895249 / 31589733835 / 499,80 / 1º</w:t>
      </w:r>
      <w:r>
        <w:br/>
        <w:t>16 / FABIO HENRIQUE BELINI / 327432287 / 22076839828 / 481,40 / 2º</w:t>
      </w:r>
      <w:r>
        <w:br/>
        <w:t>18 / JOSÉ CAETANO MINUS / 17662145–3 / 09312573870 / 470,10 / 3º</w:t>
      </w:r>
      <w:r>
        <w:br/>
        <w:t>8 / LUANA SENA DE SOUZA / 35177242 / 32841122867 / 460,00 / 4º</w:t>
      </w:r>
      <w:r>
        <w:br/>
        <w:t>25 / ANDREIA MARQUES MACIEL DE CARVALHO / 250655469 / 25994482803 / 456,90 / 5º</w:t>
      </w:r>
      <w:r>
        <w:br/>
        <w:t>6 / FABIO DARCIE MACHADO / 340268049 / 21944706895 / 422,00 / 6º</w:t>
      </w:r>
      <w:r>
        <w:br/>
        <w:t>2 / GLAUCO CALDO / 24155518–8 / 17875313848 / 420,70 / 7º</w:t>
      </w:r>
      <w:r>
        <w:br/>
        <w:t>19 / FLÁVIO BIAZIM FERNANDES / 24.677.640–7 / 24948013897 / 405,50 / 8º</w:t>
      </w:r>
      <w:r>
        <w:br/>
        <w:t>17 / SERGIO PALMA DE OLIVEIRA / 3984798–6 / 22700609891 / 395,60 / 9º</w:t>
      </w:r>
      <w:r>
        <w:br/>
        <w:t>7 / ROBERTO ELISON SOUZA MAIA / 00046720003 / 12875716204 / 385,10 / 10º</w:t>
      </w:r>
      <w:r>
        <w:br/>
        <w:t>3 / ELIELTON FERNANDO MARTINS / 48939839X / 40779531892 / 340,70 / 11º</w:t>
      </w:r>
      <w:r>
        <w:br/>
        <w:t>1 / MURILO SANTOS GARCIA / 493829404 / 39708325864 / 287,30 / 12º</w:t>
      </w:r>
      <w:r>
        <w:br/>
        <w:t>24 / MARCELLA MARQUETTI MARTINI GIROTTO / 347172234 / 35096679802 / 246,90 / 13º</w:t>
      </w:r>
      <w:r>
        <w:br/>
        <w:t>14 / VALQUIRIA DE ARAUJO RODRIGUES / 334084180 / 29394810838 / 243,20 / 14º</w:t>
      </w:r>
      <w:r>
        <w:br/>
        <w:t>12 / RAFAEL MEIRELLES COELHO ROCHA / 43745921–4 / 33302236859 / 230,50 / 15º</w:t>
      </w:r>
      <w:r>
        <w:br/>
        <w:t>4 / GUILHERME ALEXANDRE BATAGINI / 13.974–025 / 08835176638 / 215,00 / 16º</w:t>
      </w:r>
    </w:p>
    <w:p w14:paraId="3B52C614" w14:textId="77777777" w:rsidR="00000000" w:rsidRDefault="00000000">
      <w:pPr>
        <w:pStyle w:val="NormalWeb"/>
      </w:pPr>
      <w:r>
        <w:t> </w:t>
      </w:r>
    </w:p>
    <w:p w14:paraId="7185C95A" w14:textId="58529621" w:rsidR="005C5514" w:rsidRDefault="00000000" w:rsidP="005C5514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5 / 19.984.331–4 / 08857621855 / Não efetuou upload da documentação comprobatória do Memorial Circunstanciado.</w:t>
      </w:r>
      <w:r>
        <w:br/>
        <w:t>9 / 379470287 / 46306088857 / Não efetuou upload da documentação comprobatória do Memorial Circunstanciado.</w:t>
      </w:r>
      <w:r>
        <w:br/>
        <w:t>10 / 28358261–3 / 26833756899 / Não atender aos requisitos de titulação.</w:t>
      </w:r>
      <w:r>
        <w:br/>
        <w:t>11 / 22110756–3 / 15490401893 / Não atender aos requisitos de titulação.</w:t>
      </w:r>
      <w:r>
        <w:br/>
        <w:t>13 / 444320817 / 32387457862 / Não atender aos requisitos de titulação.</w:t>
      </w:r>
      <w:r>
        <w:br/>
        <w:t>15 / 403979894 / 33619454884 / Não atender aos requisitos de titulação.</w:t>
      </w:r>
      <w:r>
        <w:br/>
        <w:t>21 / 268177399 / 25985475867 / Não atender aos requisitos de titulação.</w:t>
      </w:r>
      <w:r>
        <w:br/>
        <w:t>22 / 48.180.308–7 / 40916453804 / Não efetuou upload da documentação comprobatória do Memorial Circunstanciado.</w:t>
      </w:r>
      <w:r>
        <w:br/>
      </w:r>
      <w:r>
        <w:lastRenderedPageBreak/>
        <w:t>23 / 13.989.337–4 / 02639884816 / Não efetuou upload da documentação comprobatória do Memorial Circunstanciado.</w:t>
      </w:r>
    </w:p>
    <w:p w14:paraId="1EB11B51" w14:textId="28967C2E" w:rsidR="001D7B2C" w:rsidRDefault="001D7B2C">
      <w:pPr>
        <w:pStyle w:val="NormalWeb"/>
      </w:pPr>
    </w:p>
    <w:sectPr w:rsidR="001D7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F8"/>
    <w:rsid w:val="001D7B2C"/>
    <w:rsid w:val="00206172"/>
    <w:rsid w:val="00431CF8"/>
    <w:rsid w:val="005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8588A"/>
  <w15:chartTrackingRefBased/>
  <w15:docId w15:val="{622C3973-3603-4229-9477-4F1E6635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2025-03-20T12:54:00Z</dcterms:created>
  <dcterms:modified xsi:type="dcterms:W3CDTF">2025-03-20T12:54:00Z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2025-03-20T12:54:56Z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5d2432f6-c710-4346-beda-158baf09cc39</vt:lpwstr>
  </property>
  <property fmtid="{D5CDD505-2E9C-101B-9397-08002B2CF9AE}" pid="8" name="MSIP_Label_ff380b4d-8a71-4241-982c-3816ad3ce8fc_ContentBits">
    <vt:lpwstr>0</vt:lpwstr>
  </property>
</Properties>
</file>